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Документация, содержащая описание функциональных характеристик программного обеспечения и информацию, необходимую для установки и эксплуатации программного обеспечения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ФУНКЦИОНАЛЬНЫЕ ВОЗМОЖНОСТИ СИСТЕМЫ: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Создание тестов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Создание вопросов различных типов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Управление тестами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Редактирование тестов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Публикация тестов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Анализ результатов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Просмотр результатов прохождений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ТРЕБОВАНИЯ ДЛЯ ПОЛЬЗОВАТЕЛЕЙ: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Современный веб-браузер (Chrome 90+, Firefox 88+, Safari 14+, Edge 90+)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Доступ в интернет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JavaScript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включен в браузере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Разрешение экрана не менее 1024x768 пикселей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ИНСТРУКЦИЯ ПО ЭКСПЛУАТАЦИИ ДЛЯ ПОЛЬЗОВАТЕЛЕЙ: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Если существует аккаунт, пройти авторизацию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8300" w:dyaOrig="6208">
          <v:rect xmlns:o="urn:schemas-microsoft-com:office:office" xmlns:v="urn:schemas-microsoft-com:vml" id="rectole0000000000" style="width:415.000000pt;height:310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1.1. Если аккаунта нет, пройти регистрацию нажав на кнопку “Зарегистрироваться”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8300" w:dyaOrig="14739">
          <v:rect xmlns:o="urn:schemas-microsoft-com:office:office" xmlns:v="urn:schemas-microsoft-com:vml" id="rectole0000000001" style="width:415.000000pt;height:736.9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Нажать “Добавить тест”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8300" w:dyaOrig="2445">
          <v:rect xmlns:o="urn:schemas-microsoft-com:office:office" xmlns:v="urn:schemas-microsoft-com:vml" id="rectole0000000002" style="width:415.000000pt;height:122.2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Заполнить название и описание теста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8300" w:dyaOrig="5284">
          <v:rect xmlns:o="urn:schemas-microsoft-com:office:office" xmlns:v="urn:schemas-microsoft-com:vml" id="rectole0000000003" style="width:415.000000pt;height:264.2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Нажать “Добавить вопрос”, ввести вопрос и выбрать варианты ответов с одиночным или множественным выбором (для удаления вопроса нужно нажать на иконку удаления в правом углу)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8300" w:dyaOrig="7457">
          <v:rect xmlns:o="urn:schemas-microsoft-com:office:office" xmlns:v="urn:schemas-microsoft-com:vml" id="rectole0000000004" style="width:415.000000pt;height:372.8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Нажать “Добавить ответ” чтобы добавить один из вариантов ответа на вопрос (для удаления варианта ответа нужно нажать на иконку удаления в правом углу)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8300" w:dyaOrig="7010">
          <v:rect xmlns:o="urn:schemas-microsoft-com:office:office" xmlns:v="urn:schemas-microsoft-com:vml" id="rectole0000000005" style="width:415.000000pt;height:350.50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При необходимости можно добавить дополнительные вопросы нажав на “Добавить вопрос”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8300" w:dyaOrig="9536">
          <v:rect xmlns:o="urn:schemas-microsoft-com:office:office" xmlns:v="urn:schemas-microsoft-com:vml" id="rectole0000000006" style="width:415.000000pt;height:476.800000pt" o:preferrelative="t" o:ole="">
            <o:lock v:ext="edit"/>
            <v:imagedata xmlns:r="http://schemas.openxmlformats.org/officeDocument/2006/relationships" r:id="docRId13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</w:objec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При нажатие на “Готово” происходит перенаправление на  демонстрацию теста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8300" w:dyaOrig="7621">
          <v:rect xmlns:o="urn:schemas-microsoft-com:office:office" xmlns:v="urn:schemas-microsoft-com:vml" id="rectole0000000007" style="width:415.000000pt;height:381.050000pt" o:preferrelative="t" o:ole="">
            <o:lock v:ext="edit"/>
            <v:imagedata xmlns:r="http://schemas.openxmlformats.org/officeDocument/2006/relationships" r:id="docRId15" o:title=""/>
          </v:rect>
          <o:OLEObject xmlns:r="http://schemas.openxmlformats.org/officeDocument/2006/relationships" xmlns:o="urn:schemas-microsoft-com:office:office" Type="Embed" ProgID="StaticMetafile" DrawAspect="Content" ObjectID="0000000007" ShapeID="rectole0000000007" r:id="docRId14"/>
        </w:objec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После прохождения тестирования подсчитываются итоговые баллы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8300" w:dyaOrig="9170">
          <v:rect xmlns:o="urn:schemas-microsoft-com:office:office" xmlns:v="urn:schemas-microsoft-com:vml" id="rectole0000000008" style="width:415.000000pt;height:458.500000pt" o:preferrelative="t" o:ole="">
            <o:lock v:ext="edit"/>
            <v:imagedata xmlns:r="http://schemas.openxmlformats.org/officeDocument/2006/relationships" r:id="docRId17" o:title=""/>
          </v:rect>
          <o:OLEObject xmlns:r="http://schemas.openxmlformats.org/officeDocument/2006/relationships" xmlns:o="urn:schemas-microsoft-com:office:office" Type="Embed" ProgID="StaticMetafile" DrawAspect="Content" ObjectID="0000000008" ShapeID="rectole0000000008" r:id="docRId16"/>
        </w:objec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нажатие на “Вернуться к списку тестов” можно посмотреть список всех созданных тестов с указанием среднего балла прохождения теста, сколько всего вопрос в тесте и количество людей которые его прошли. Тест можно просмотреть, редактировать или удалить.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8300" w:dyaOrig="3178">
          <v:rect xmlns:o="urn:schemas-microsoft-com:office:office" xmlns:v="urn:schemas-microsoft-com:vml" id="rectole0000000009" style="width:415.000000pt;height:158.900000pt" o:preferrelative="t" o:ole="">
            <o:lock v:ext="edit"/>
            <v:imagedata xmlns:r="http://schemas.openxmlformats.org/officeDocument/2006/relationships" r:id="docRId19" o:title=""/>
          </v:rect>
          <o:OLEObject xmlns:r="http://schemas.openxmlformats.org/officeDocument/2006/relationships" xmlns:o="urn:schemas-microsoft-com:office:office" Type="Embed" ProgID="StaticMetafile" DrawAspect="Content" ObjectID="0000000009" ShapeID="rectole0000000009" r:id="docRId18"/>
        </w:objec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8.wmf" Id="docRId17" Type="http://schemas.openxmlformats.org/officeDocument/2006/relationships/image" /><Relationship Target="media/image3.wmf" Id="docRId7" Type="http://schemas.openxmlformats.org/officeDocument/2006/relationships/image" /><Relationship Target="embeddings/oleObject7.bin" Id="docRId14" Type="http://schemas.openxmlformats.org/officeDocument/2006/relationships/oleObject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="media/image5.wmf" Id="docRId11" Type="http://schemas.openxmlformats.org/officeDocument/2006/relationships/image" /><Relationship Target="media/image7.wmf" Id="docRId15" Type="http://schemas.openxmlformats.org/officeDocument/2006/relationships/image" /><Relationship Target="media/image9.wmf" Id="docRId19" Type="http://schemas.openxmlformats.org/officeDocument/2006/relationships/image" /><Relationship Target="media/image2.wmf" Id="docRId5" Type="http://schemas.openxmlformats.org/officeDocument/2006/relationships/image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embeddings/oleObject6.bin" Id="docRId12" Type="http://schemas.openxmlformats.org/officeDocument/2006/relationships/oleObject" /><Relationship Target="embeddings/oleObject8.bin" Id="docRId16" Type="http://schemas.openxmlformats.org/officeDocument/2006/relationships/oleObject" /><Relationship Target="styles.xml" Id="docRId21" Type="http://schemas.openxmlformats.org/officeDocument/2006/relationships/styles" /><Relationship Target="embeddings/oleObject2.bin" Id="docRId4" Type="http://schemas.openxmlformats.org/officeDocument/2006/relationships/oleObject" /><Relationship Target="embeddings/oleObject4.bin" Id="docRId8" Type="http://schemas.openxmlformats.org/officeDocument/2006/relationships/oleObject" /><Relationship Target="media/image6.wmf" Id="docRId13" Type="http://schemas.openxmlformats.org/officeDocument/2006/relationships/image" /><Relationship Target="numbering.xml" Id="docRId20" Type="http://schemas.openxmlformats.org/officeDocument/2006/relationships/numbering" /><Relationship Target="media/image1.wmf" Id="docRId3" Type="http://schemas.openxmlformats.org/officeDocument/2006/relationships/image" /><Relationship Target="embeddings/oleObject5.bin" Id="docRId10" Type="http://schemas.openxmlformats.org/officeDocument/2006/relationships/oleObject" /><Relationship Target="embeddings/oleObject9.bin" Id="docRId18" Type="http://schemas.openxmlformats.org/officeDocument/2006/relationships/oleObject" /><Relationship Target="embeddings/oleObject1.bin" Id="docRId2" Type="http://schemas.openxmlformats.org/officeDocument/2006/relationships/oleObject" /></Relationships>
</file>